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tblInd w:w="-15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2"/>
        <w:gridCol w:w="10285"/>
      </w:tblGrid>
      <w:tr w:rsidR="0072136D" w:rsidRPr="0072136D" w:rsidTr="0072136D">
        <w:trPr>
          <w:trHeight w:val="8123"/>
        </w:trPr>
        <w:tc>
          <w:tcPr>
            <w:tcW w:w="262" w:type="dxa"/>
            <w:shd w:val="clear" w:color="auto" w:fill="FFFFFF"/>
            <w:hideMark/>
          </w:tcPr>
          <w:tbl>
            <w:tblPr>
              <w:tblW w:w="36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2"/>
            </w:tblGrid>
            <w:tr w:rsidR="0072136D" w:rsidRPr="0072136D" w:rsidTr="0072136D">
              <w:trPr>
                <w:trHeight w:val="21"/>
              </w:trPr>
              <w:tc>
                <w:tcPr>
                  <w:tcW w:w="3622" w:type="dxa"/>
                  <w:tcMar>
                    <w:top w:w="103" w:type="dxa"/>
                    <w:left w:w="206" w:type="dxa"/>
                    <w:bottom w:w="514" w:type="dxa"/>
                    <w:right w:w="206" w:type="dxa"/>
                  </w:tcMar>
                  <w:hideMark/>
                </w:tcPr>
                <w:p w:rsidR="0072136D" w:rsidRPr="0072136D" w:rsidRDefault="0072136D" w:rsidP="0072136D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72136D" w:rsidRPr="0072136D" w:rsidRDefault="0072136D" w:rsidP="0072136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</w:rPr>
            </w:pPr>
          </w:p>
          <w:tbl>
            <w:tblPr>
              <w:tblW w:w="36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2"/>
            </w:tblGrid>
            <w:tr w:rsidR="0072136D" w:rsidRPr="0072136D" w:rsidTr="0072136D">
              <w:trPr>
                <w:trHeight w:val="789"/>
              </w:trPr>
              <w:tc>
                <w:tcPr>
                  <w:tcW w:w="3622" w:type="dxa"/>
                  <w:vAlign w:val="center"/>
                  <w:hideMark/>
                </w:tcPr>
                <w:p w:rsidR="0072136D" w:rsidRPr="0072136D" w:rsidRDefault="0072136D" w:rsidP="00721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076"/>
                      <w:sz w:val="18"/>
                      <w:szCs w:val="18"/>
                    </w:rPr>
                  </w:pPr>
                </w:p>
              </w:tc>
            </w:tr>
            <w:tr w:rsidR="0072136D" w:rsidRPr="0072136D" w:rsidTr="0072136D">
              <w:trPr>
                <w:trHeight w:val="21"/>
              </w:trPr>
              <w:tc>
                <w:tcPr>
                  <w:tcW w:w="3622" w:type="dxa"/>
                  <w:tcMar>
                    <w:top w:w="103" w:type="dxa"/>
                    <w:left w:w="206" w:type="dxa"/>
                    <w:bottom w:w="514" w:type="dxa"/>
                    <w:right w:w="206" w:type="dxa"/>
                  </w:tcMar>
                  <w:hideMark/>
                </w:tcPr>
                <w:p w:rsidR="0072136D" w:rsidRPr="0072136D" w:rsidRDefault="0072136D" w:rsidP="007213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72136D" w:rsidRPr="0072136D" w:rsidRDefault="0072136D" w:rsidP="0072136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</w:rPr>
            </w:pPr>
          </w:p>
          <w:p w:rsidR="0072136D" w:rsidRPr="0072136D" w:rsidRDefault="0072136D" w:rsidP="0072136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</w:rPr>
            </w:pPr>
          </w:p>
          <w:tbl>
            <w:tblPr>
              <w:tblW w:w="36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2"/>
            </w:tblGrid>
            <w:tr w:rsidR="0072136D" w:rsidRPr="0072136D" w:rsidTr="0072136D">
              <w:trPr>
                <w:trHeight w:val="167"/>
              </w:trPr>
              <w:tc>
                <w:tcPr>
                  <w:tcW w:w="3622" w:type="dxa"/>
                  <w:tcMar>
                    <w:top w:w="103" w:type="dxa"/>
                    <w:left w:w="206" w:type="dxa"/>
                    <w:bottom w:w="514" w:type="dxa"/>
                    <w:right w:w="206" w:type="dxa"/>
                  </w:tcMar>
                  <w:hideMark/>
                </w:tcPr>
                <w:p w:rsidR="0072136D" w:rsidRPr="0072136D" w:rsidRDefault="0072136D" w:rsidP="0072136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5D68"/>
                      <w:sz w:val="16"/>
                      <w:szCs w:val="16"/>
                    </w:rPr>
                    <w:drawing>
                      <wp:inline distT="0" distB="0" distL="0" distR="0">
                        <wp:extent cx="836295" cy="91440"/>
                        <wp:effectExtent l="0" t="0" r="0" b="0"/>
                        <wp:docPr id="9" name="Рисунок 9" descr="http://mstyora-school.ucoz.ru/stat/1489928590907?01http%3A//mstyora-school.ucoz.ru/">
                          <a:hlinkClick xmlns:a="http://schemas.openxmlformats.org/drawingml/2006/main" r:id="rId5" tgtFrame="&quot;_blank&quot;" tooltip="&quot;uCoz Count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styora-school.ucoz.ru/stat/1489928590907?01http%3A//mstyora-school.ucoz.ru/">
                                  <a:hlinkClick r:id="rId5" tgtFrame="&quot;_blank&quot;" tooltip="&quot;uCoz Count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136D" w:rsidRPr="0072136D" w:rsidRDefault="0072136D" w:rsidP="007213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5" w:type="dxa"/>
            <w:shd w:val="clear" w:color="auto" w:fill="FFFFFF"/>
            <w:tcMar>
              <w:top w:w="206" w:type="dxa"/>
              <w:left w:w="617" w:type="dxa"/>
              <w:bottom w:w="206" w:type="dxa"/>
              <w:right w:w="617" w:type="dxa"/>
            </w:tcMar>
            <w:hideMark/>
          </w:tcPr>
          <w:p w:rsidR="0072136D" w:rsidRPr="0072136D" w:rsidRDefault="0072136D" w:rsidP="007213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</w:rPr>
              <w:t>Сведения о доступе к информационным системам и информационно-телекоммуникационным сетям</w:t>
            </w:r>
          </w:p>
          <w:p w:rsidR="0072136D" w:rsidRPr="0072136D" w:rsidRDefault="0072136D" w:rsidP="007213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</w:rPr>
              <w:t> </w:t>
            </w:r>
            <w:r w:rsidR="00D33CB1"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</w:rPr>
              <w:t xml:space="preserve">в </w:t>
            </w:r>
            <w:r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</w:rPr>
              <w:t xml:space="preserve"> МБОУ</w:t>
            </w:r>
            <w:r w:rsidR="006C5BC0"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</w:rPr>
              <w:t xml:space="preserve"> «Октябрьская школа №1</w:t>
            </w:r>
            <w:r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36"/>
                <w:szCs w:val="36"/>
              </w:rPr>
              <w:t>»</w:t>
            </w:r>
          </w:p>
          <w:p w:rsidR="0072136D" w:rsidRPr="0072136D" w:rsidRDefault="006C5BC0" w:rsidP="006C5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Одним из основных</w:t>
            </w:r>
            <w:r w:rsidR="0072136D"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</w:t>
            </w: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ости и качества учебных занятий, </w:t>
            </w:r>
            <w:r w:rsidR="0072136D"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посредством применения ИКТ (информационно-коммуникативных технологий)</w:t>
            </w:r>
          </w:p>
          <w:p w:rsidR="0072136D" w:rsidRPr="0072136D" w:rsidRDefault="006C5BC0" w:rsidP="006C5BC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В кабинете информатики 10 стационарных рабочих мест и 1 рабочее место</w:t>
            </w:r>
            <w:r w:rsidR="0072136D"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в читальном зале, которые имеют выход в Интернет.  Договор на предоставление услуг связи (Интернет) заключен </w:t>
            </w:r>
            <w:proofErr w:type="gramStart"/>
            <w:r w:rsidR="0072136D"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с</w:t>
            </w:r>
            <w:proofErr w:type="gramEnd"/>
            <w:r w:rsidR="0072136D"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</w:rPr>
              <w:t xml:space="preserve"> </w:t>
            </w:r>
            <w:r w:rsidR="0072136D"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</w:rPr>
              <w:t xml:space="preserve">«Компания </w:t>
            </w:r>
            <w:proofErr w:type="spellStart"/>
            <w:r w:rsidR="0072136D"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</w:rPr>
              <w:t>РосТелеКом</w:t>
            </w:r>
            <w:proofErr w:type="spellEnd"/>
            <w:r w:rsidR="0072136D"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</w:rPr>
              <w:t>»</w:t>
            </w:r>
            <w:r w:rsidR="0072136D" w:rsidRPr="0072136D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.</w:t>
            </w:r>
            <w:r w:rsidR="0072136D"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 </w:t>
            </w:r>
          </w:p>
          <w:p w:rsidR="0072136D" w:rsidRPr="0072136D" w:rsidRDefault="0072136D" w:rsidP="006C5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Школьники имеют возможность работать в сети Интернет на уроках информатики и ежедневно в свободном доступе 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в перемену или 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после 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уроков 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до 19:00 в  читальном зале  библиотеки или методическом кабинете школы.  Пользоваться 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техническими и сетевыми ресурсами для выполнения 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учебных </w:t>
            </w:r>
            <w:r w:rsidR="00D33CB1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задач.</w:t>
            </w:r>
          </w:p>
          <w:p w:rsidR="0072136D" w:rsidRPr="0072136D" w:rsidRDefault="0072136D" w:rsidP="006C5BC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В школе с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оздан, постоянно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обновляющийся сайт, на котором располага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ется информация: — о школе, об 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основных направлениях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её работы;  — об учащихся и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педагогических работниках. Н</w:t>
            </w:r>
            <w:r w:rsidR="006C5BC0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а сайте школы размещаются</w:t>
            </w:r>
            <w:r w:rsidRPr="0072136D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документы, касающиеся организации образовательного процесса.</w:t>
            </w:r>
          </w:p>
        </w:tc>
      </w:tr>
    </w:tbl>
    <w:p w:rsidR="003C6640" w:rsidRDefault="003C6640"/>
    <w:sectPr w:rsidR="003C6640" w:rsidSect="006C5BC0">
      <w:pgSz w:w="11906" w:h="16838"/>
      <w:pgMar w:top="568" w:right="850" w:bottom="39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F30"/>
    <w:multiLevelType w:val="multilevel"/>
    <w:tmpl w:val="70B0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B7556"/>
    <w:multiLevelType w:val="multilevel"/>
    <w:tmpl w:val="4598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36D"/>
    <w:rsid w:val="003C6640"/>
    <w:rsid w:val="006C5BC0"/>
    <w:rsid w:val="0072136D"/>
    <w:rsid w:val="00D3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40"/>
  </w:style>
  <w:style w:type="paragraph" w:styleId="1">
    <w:name w:val="heading 1"/>
    <w:basedOn w:val="a"/>
    <w:link w:val="10"/>
    <w:uiPriority w:val="9"/>
    <w:qFormat/>
    <w:rsid w:val="00721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2136D"/>
  </w:style>
  <w:style w:type="character" w:styleId="a3">
    <w:name w:val="Hyperlink"/>
    <w:basedOn w:val="a0"/>
    <w:uiPriority w:val="99"/>
    <w:semiHidden/>
    <w:unhideWhenUsed/>
    <w:rsid w:val="0072136D"/>
    <w:rPr>
      <w:color w:val="0000FF"/>
      <w:u w:val="single"/>
    </w:rPr>
  </w:style>
  <w:style w:type="character" w:styleId="a4">
    <w:name w:val="Strong"/>
    <w:basedOn w:val="a0"/>
    <w:uiPriority w:val="22"/>
    <w:qFormat/>
    <w:rsid w:val="0072136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3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21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2136D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72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3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8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4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styora-school.ucoz.ru/panel/?a=ustat&amp;u=mstyora-school&amp;d=0&amp;i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okt01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2017-03-19T13:07:00Z</dcterms:created>
  <dcterms:modified xsi:type="dcterms:W3CDTF">2017-03-19T13:31:00Z</dcterms:modified>
</cp:coreProperties>
</file>